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2B1" w:rsidRDefault="00EF52B1" w:rsidP="00EF52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Разделы: «9.1.А Электролитическая диссоциация и</w:t>
      </w:r>
    </w:p>
    <w:p w:rsidR="00EF52B1" w:rsidRDefault="00EF52B1" w:rsidP="00EF52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9.1.В Качественный анализ неорганических соединений»</w:t>
      </w:r>
    </w:p>
    <w:p w:rsidR="009D1414" w:rsidRPr="00735F81" w:rsidRDefault="009D1414" w:rsidP="009D141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5F8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r w:rsidR="000A7732">
        <w:rPr>
          <w:rFonts w:ascii="Times New Roman" w:hAnsi="Times New Roman" w:cs="Times New Roman"/>
          <w:b/>
          <w:sz w:val="24"/>
          <w:szCs w:val="24"/>
        </w:rPr>
        <w:t xml:space="preserve">    Урок № 7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Дата________ </w:t>
      </w:r>
    </w:p>
    <w:p w:rsidR="009D1414" w:rsidRDefault="009D1414" w:rsidP="009D1414">
      <w:pPr>
        <w:pStyle w:val="a3"/>
        <w:rPr>
          <w:rFonts w:ascii="Times New Roman" w:hAnsi="Times New Roman" w:cs="Times New Roman"/>
        </w:rPr>
      </w:pPr>
      <w:r w:rsidRPr="00E63E68">
        <w:rPr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Pr="00E63E68">
        <w:rPr>
          <w:rFonts w:ascii="Times New Roman" w:hAnsi="Times New Roman" w:cs="Times New Roman"/>
          <w:b/>
          <w:sz w:val="24"/>
          <w:szCs w:val="24"/>
        </w:rPr>
        <w:t>:</w:t>
      </w:r>
      <w:r w:rsidRPr="007E5A2C">
        <w:rPr>
          <w:b/>
          <w:sz w:val="24"/>
          <w:szCs w:val="24"/>
        </w:rPr>
        <w:t xml:space="preserve"> </w:t>
      </w:r>
      <w:r w:rsidR="00B87222">
        <w:rPr>
          <w:b/>
          <w:sz w:val="24"/>
          <w:szCs w:val="24"/>
        </w:rPr>
        <w:t xml:space="preserve"> </w:t>
      </w:r>
      <w:r w:rsidRPr="00B87222">
        <w:rPr>
          <w:rFonts w:ascii="Times New Roman" w:hAnsi="Times New Roman" w:cs="Times New Roman"/>
          <w:sz w:val="24"/>
          <w:szCs w:val="24"/>
        </w:rPr>
        <w:t>Химические свойства солей с точки зрения ТЭД.</w:t>
      </w:r>
      <w:r>
        <w:rPr>
          <w:rFonts w:ascii="Times New Roman" w:hAnsi="Times New Roman" w:cs="Times New Roman"/>
        </w:rPr>
        <w:t xml:space="preserve"> </w:t>
      </w:r>
    </w:p>
    <w:p w:rsidR="000A7732" w:rsidRDefault="000A7732" w:rsidP="009D141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DD5E4B">
        <w:rPr>
          <w:rFonts w:ascii="Times New Roman" w:hAnsi="Times New Roman" w:cs="Times New Roman"/>
          <w:sz w:val="24"/>
          <w:szCs w:val="24"/>
        </w:rPr>
        <w:t xml:space="preserve">Гидролиз солей. </w:t>
      </w:r>
      <w:r w:rsidRPr="00DD5E4B">
        <w:rPr>
          <w:rFonts w:ascii="Times New Roman" w:hAnsi="Times New Roman" w:cs="Times New Roman"/>
          <w:b/>
          <w:sz w:val="24"/>
          <w:szCs w:val="24"/>
        </w:rPr>
        <w:t xml:space="preserve">Л/О №2 </w:t>
      </w:r>
      <w:r w:rsidRPr="00DD5E4B">
        <w:rPr>
          <w:rFonts w:ascii="Times New Roman" w:hAnsi="Times New Roman" w:cs="Times New Roman"/>
          <w:sz w:val="24"/>
          <w:szCs w:val="24"/>
        </w:rPr>
        <w:t>«Гидролиз солей»</w:t>
      </w:r>
    </w:p>
    <w:p w:rsidR="009D1414" w:rsidRPr="009D1414" w:rsidRDefault="009D1414" w:rsidP="009D1414">
      <w:pPr>
        <w:pStyle w:val="a3"/>
        <w:rPr>
          <w:rFonts w:eastAsia="Calibri"/>
          <w:sz w:val="24"/>
          <w:szCs w:val="24"/>
          <w:lang w:eastAsia="en-US"/>
        </w:rPr>
      </w:pPr>
      <w:r>
        <w:rPr>
          <w:rFonts w:ascii="Times New Roman" w:hAnsi="Times New Roman" w:cs="Times New Roman"/>
        </w:rPr>
        <w:t xml:space="preserve">                        </w:t>
      </w:r>
    </w:p>
    <w:p w:rsidR="009D1414" w:rsidRPr="00474757" w:rsidRDefault="009D1414" w:rsidP="009D1414">
      <w:pPr>
        <w:pStyle w:val="a3"/>
        <w:rPr>
          <w:rFonts w:ascii="Times New Roman" w:hAnsi="Times New Roman" w:cs="Times New Roman"/>
          <w:sz w:val="24"/>
          <w:szCs w:val="24"/>
        </w:rPr>
      </w:pPr>
      <w:r w:rsidRPr="00E63E68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Pr="00E63E68">
        <w:rPr>
          <w:rFonts w:ascii="Times New Roman" w:hAnsi="Times New Roman" w:cs="Times New Roman"/>
          <w:b/>
        </w:rPr>
        <w:t>:</w:t>
      </w:r>
      <w:r>
        <w:t xml:space="preserve">  </w:t>
      </w:r>
      <w:r w:rsidRPr="00474757">
        <w:rPr>
          <w:rFonts w:ascii="Times New Roman" w:hAnsi="Times New Roman" w:cs="Times New Roman"/>
          <w:b/>
          <w:sz w:val="24"/>
          <w:szCs w:val="24"/>
        </w:rPr>
        <w:t>9.3.4.1</w:t>
      </w:r>
      <w:r w:rsidRPr="004609AD">
        <w:rPr>
          <w:b/>
          <w:sz w:val="24"/>
          <w:szCs w:val="24"/>
        </w:rPr>
        <w:t>-</w:t>
      </w:r>
      <w:r w:rsidRPr="00474757">
        <w:rPr>
          <w:rFonts w:ascii="Times New Roman" w:hAnsi="Times New Roman" w:cs="Times New Roman"/>
          <w:sz w:val="24"/>
          <w:szCs w:val="24"/>
        </w:rPr>
        <w:t>составлять уравнения реакций, отражающих</w:t>
      </w:r>
      <w:r>
        <w:rPr>
          <w:rFonts w:ascii="Times New Roman" w:hAnsi="Times New Roman" w:cs="Times New Roman"/>
          <w:sz w:val="24"/>
          <w:szCs w:val="24"/>
        </w:rPr>
        <w:t xml:space="preserve"> химические свойства средних солей</w:t>
      </w:r>
      <w:r w:rsidRPr="00474757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9D1414" w:rsidRPr="00474757" w:rsidRDefault="009D1414" w:rsidP="009D1414">
      <w:pPr>
        <w:pStyle w:val="a3"/>
        <w:rPr>
          <w:rFonts w:ascii="Times New Roman" w:hAnsi="Times New Roman" w:cs="Times New Roman"/>
          <w:sz w:val="24"/>
          <w:szCs w:val="24"/>
        </w:rPr>
      </w:pPr>
      <w:r w:rsidRPr="00474757">
        <w:rPr>
          <w:rFonts w:ascii="Times New Roman" w:hAnsi="Times New Roman" w:cs="Times New Roman"/>
          <w:sz w:val="24"/>
          <w:szCs w:val="24"/>
        </w:rPr>
        <w:t xml:space="preserve">                            молекулярном  и  ионном виде</w:t>
      </w:r>
    </w:p>
    <w:p w:rsidR="009D1414" w:rsidRDefault="009D1414" w:rsidP="009D1414">
      <w:pPr>
        <w:pStyle w:val="a3"/>
        <w:rPr>
          <w:rFonts w:ascii="Times New Roman" w:hAnsi="Times New Roman" w:cs="Times New Roman"/>
          <w:sz w:val="24"/>
          <w:szCs w:val="24"/>
        </w:rPr>
      </w:pPr>
      <w:r w:rsidRPr="009D141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D1414">
        <w:rPr>
          <w:rFonts w:ascii="Times New Roman" w:hAnsi="Times New Roman" w:cs="Times New Roman"/>
          <w:b/>
          <w:sz w:val="24"/>
          <w:szCs w:val="24"/>
        </w:rPr>
        <w:t xml:space="preserve">9.3.4.2- </w:t>
      </w:r>
      <w:r w:rsidRPr="009D1414">
        <w:rPr>
          <w:rFonts w:ascii="Times New Roman" w:hAnsi="Times New Roman" w:cs="Times New Roman"/>
          <w:sz w:val="24"/>
          <w:szCs w:val="24"/>
        </w:rPr>
        <w:t>экспериментально изучить химические свойства средних солей и сделать выводы</w:t>
      </w:r>
    </w:p>
    <w:p w:rsidR="000A7732" w:rsidRPr="0099429C" w:rsidRDefault="000A7732" w:rsidP="000A77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D141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9.3.4.3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-</w:t>
      </w:r>
      <w:r w:rsidRPr="009D141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9D1414">
        <w:rPr>
          <w:rFonts w:ascii="Times New Roman" w:eastAsia="Calibri" w:hAnsi="Times New Roman" w:cs="Times New Roman"/>
          <w:sz w:val="24"/>
          <w:szCs w:val="24"/>
          <w:lang w:eastAsia="en-US"/>
        </w:rPr>
        <w:t>экспериментально определять среду растворов средних солей</w:t>
      </w:r>
    </w:p>
    <w:p w:rsidR="000A7732" w:rsidRPr="009D1414" w:rsidRDefault="000A7732" w:rsidP="000A7732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14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</w:t>
      </w:r>
      <w:r w:rsidRPr="009D141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9.3.4.4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-</w:t>
      </w:r>
      <w:r w:rsidRPr="009D141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9D1414">
        <w:rPr>
          <w:rFonts w:ascii="Times New Roman" w:eastAsia="Calibri" w:hAnsi="Times New Roman" w:cs="Times New Roman"/>
          <w:sz w:val="24"/>
          <w:szCs w:val="24"/>
          <w:lang w:eastAsia="en-US"/>
        </w:rPr>
        <w:t>составлять молекулярные и ионные уравнения гидролиза средних солей</w:t>
      </w:r>
    </w:p>
    <w:p w:rsidR="000A7732" w:rsidRPr="000A7732" w:rsidRDefault="000A7732" w:rsidP="009D1414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14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</w:t>
      </w:r>
      <w:r w:rsidRPr="009D141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9.3.4.5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-</w:t>
      </w:r>
      <w:r w:rsidRPr="009D141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9D1414">
        <w:rPr>
          <w:rFonts w:ascii="Times New Roman" w:eastAsia="Calibri" w:hAnsi="Times New Roman" w:cs="Times New Roman"/>
          <w:sz w:val="24"/>
          <w:szCs w:val="24"/>
          <w:lang w:eastAsia="en-US"/>
        </w:rPr>
        <w:t>прогнозировать реакцию среды раствора средней соли</w:t>
      </w:r>
    </w:p>
    <w:p w:rsidR="009D1414" w:rsidRPr="009D1414" w:rsidRDefault="009D1414" w:rsidP="00E63E68">
      <w:pPr>
        <w:pStyle w:val="a3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D1414" w:rsidRPr="00E63E68" w:rsidRDefault="009D1414" w:rsidP="009D1414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3E68">
        <w:rPr>
          <w:rFonts w:ascii="Times New Roman" w:hAnsi="Times New Roman" w:cs="Times New Roman"/>
          <w:b/>
          <w:sz w:val="24"/>
          <w:szCs w:val="24"/>
          <w:u w:val="single"/>
        </w:rPr>
        <w:t>Основные понятия урока:</w:t>
      </w:r>
    </w:p>
    <w:p w:rsidR="00AE2AEE" w:rsidRDefault="00AE2AEE" w:rsidP="009D1414">
      <w:pPr>
        <w:pStyle w:val="a3"/>
        <w:rPr>
          <w:sz w:val="24"/>
          <w:szCs w:val="24"/>
        </w:rPr>
      </w:pPr>
      <w:r w:rsidRPr="00AE2AEE">
        <w:rPr>
          <w:noProof/>
          <w:sz w:val="24"/>
          <w:szCs w:val="24"/>
        </w:rPr>
        <w:drawing>
          <wp:inline distT="0" distB="0" distL="0" distR="0">
            <wp:extent cx="6840220" cy="2352656"/>
            <wp:effectExtent l="19050" t="0" r="0" b="0"/>
            <wp:docPr id="24" name="Рисунок 8" descr="C:\Users\Тамара\Desktop\SolventsEllitDissoc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Тамара\Desktop\SolventsEllitDissoc0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0000"/>
                    </a:blip>
                    <a:srcRect t="36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2352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732" w:rsidRDefault="000A7732" w:rsidP="000A7732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- </w:t>
      </w:r>
      <w:r w:rsidRPr="00112809">
        <w:rPr>
          <w:rFonts w:ascii="Bookman Old Style" w:hAnsi="Bookman Old Style" w:cs="Times New Roman"/>
          <w:b/>
          <w:color w:val="FF0000"/>
          <w:sz w:val="24"/>
          <w:szCs w:val="24"/>
        </w:rPr>
        <w:t>Реакции гидролиза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– это реакции обмена между солями и водой</w:t>
      </w:r>
    </w:p>
    <w:p w:rsidR="00847B3F" w:rsidRDefault="00847B3F" w:rsidP="009D1414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D1414" w:rsidRPr="00F30536" w:rsidRDefault="009D1414" w:rsidP="009D1414">
      <w:pPr>
        <w:pStyle w:val="a3"/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</w:pPr>
      <w:r w:rsidRPr="009E3297">
        <w:rPr>
          <w:rFonts w:ascii="Times New Roman" w:hAnsi="Times New Roman" w:cs="Times New Roman"/>
          <w:b/>
          <w:sz w:val="24"/>
          <w:szCs w:val="24"/>
          <w:u w:val="single"/>
        </w:rPr>
        <w:t>Краткий тезисный конспект:</w:t>
      </w:r>
    </w:p>
    <w:p w:rsidR="00AE2AEE" w:rsidRDefault="009D1414" w:rsidP="009D1414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</w:t>
      </w:r>
      <w:r w:rsidR="00112809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1 </w:t>
      </w:r>
    </w:p>
    <w:p w:rsidR="00AE2AEE" w:rsidRDefault="00AE2AEE" w:rsidP="00B45DBA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5897254" cy="3718915"/>
            <wp:effectExtent l="19050" t="0" r="8246" b="0"/>
            <wp:docPr id="7" name="Рисунок 7" descr="C:\Users\Тамара\Desktop\8kl_Solu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Тамара\Desktop\8kl_Solu0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/>
                    </a:blip>
                    <a:srcRect l="1919" t="2142" r="1920" b="16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254" cy="371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087" w:rsidRDefault="009D1414" w:rsidP="00497087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</w:t>
      </w:r>
    </w:p>
    <w:p w:rsidR="00B45DBA" w:rsidRDefault="00B45DBA" w:rsidP="00B45DBA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lastRenderedPageBreak/>
        <w:t>СХЕМА №2                                               СХЕМА №3</w:t>
      </w:r>
    </w:p>
    <w:p w:rsidR="00B45DBA" w:rsidRDefault="00B45DBA" w:rsidP="00497087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B45DBA">
        <w:rPr>
          <w:rFonts w:ascii="Bookman Old Style" w:hAnsi="Bookman Old Style" w:cs="Times New Roman"/>
          <w:b/>
          <w:color w:val="FF0000"/>
          <w:sz w:val="24"/>
          <w:szCs w:val="24"/>
        </w:rPr>
        <w:drawing>
          <wp:inline distT="0" distB="0" distL="0" distR="0">
            <wp:extent cx="3307742" cy="1987826"/>
            <wp:effectExtent l="19050" t="0" r="6958" b="0"/>
            <wp:docPr id="9" name="Рисунок 9" descr="C:\Users\Тамара\Desktop\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Тамара\Desktop\img1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/>
                    </a:blip>
                    <a:srcRect l="4775" t="9913" r="3037" b="245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739" cy="1987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Pr="00B45DBA">
        <w:rPr>
          <w:rFonts w:ascii="Bookman Old Style" w:hAnsi="Bookman Old Style" w:cs="Times New Roman"/>
          <w:b/>
          <w:color w:val="FF0000"/>
          <w:sz w:val="24"/>
          <w:szCs w:val="24"/>
        </w:rPr>
        <w:drawing>
          <wp:inline distT="0" distB="0" distL="0" distR="0">
            <wp:extent cx="3376157" cy="1987783"/>
            <wp:effectExtent l="19050" t="0" r="0" b="0"/>
            <wp:docPr id="15" name="Рисунок 15" descr="C:\Users\Тамара\Desktop\ad39ea7870a9a616a4968aa8b9277b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Тамара\Desktop\ad39ea7870a9a616a4968aa8b9277bb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/>
                    </a:blip>
                    <a:srcRect l="6833" t="38776" r="20531" b="144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892" cy="1994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50B" w:rsidRDefault="00604CBB" w:rsidP="0019650B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</w:t>
      </w:r>
      <w:r w:rsidR="0019650B">
        <w:rPr>
          <w:rFonts w:ascii="Bookman Old Style" w:hAnsi="Bookman Old Style" w:cs="Times New Roman"/>
          <w:b/>
          <w:color w:val="FF0000"/>
          <w:sz w:val="24"/>
          <w:szCs w:val="24"/>
        </w:rPr>
        <w:t>СХЕМА №4                                               СХЕМА №5</w:t>
      </w:r>
    </w:p>
    <w:p w:rsidR="0019650B" w:rsidRDefault="0019650B" w:rsidP="0019650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19650B">
        <w:rPr>
          <w:rFonts w:ascii="Bookman Old Style" w:hAnsi="Bookman Old Style" w:cs="Times New Roman"/>
          <w:b/>
          <w:color w:val="FF0000"/>
          <w:sz w:val="24"/>
          <w:szCs w:val="24"/>
        </w:rPr>
        <w:drawing>
          <wp:inline distT="0" distB="0" distL="0" distR="0">
            <wp:extent cx="3494488" cy="2829924"/>
            <wp:effectExtent l="19050" t="0" r="0" b="0"/>
            <wp:docPr id="12" name="Рисунок 12" descr="C:\Users\Тамара\Desktop\65540125_41106591.pdf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Тамара\Desktop\65540125_41106591.pdf-9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/>
                    </a:blip>
                    <a:srcRect l="3905" t="7287" r="3720" b="17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223" cy="2834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Pr="0019650B">
        <w:rPr>
          <w:rFonts w:ascii="Bookman Old Style" w:hAnsi="Bookman Old Style" w:cs="Times New Roman"/>
          <w:b/>
          <w:color w:val="FF0000"/>
          <w:sz w:val="24"/>
          <w:szCs w:val="24"/>
        </w:rPr>
        <w:drawing>
          <wp:inline distT="0" distB="0" distL="0" distR="0">
            <wp:extent cx="3169423" cy="2834312"/>
            <wp:effectExtent l="19050" t="0" r="0" b="0"/>
            <wp:docPr id="25" name="Рисунок 11" descr="C:\Users\Тамара\Desktop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Тамара\Desktop\unnamed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/>
                    </a:blip>
                    <a:srcRect l="2380" r="19570" b="69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703" cy="2834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50B" w:rsidRDefault="0019650B" w:rsidP="0019650B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>СХЕМА №6                                               СХЕМА №7</w:t>
      </w:r>
    </w:p>
    <w:p w:rsidR="0019650B" w:rsidRDefault="0019650B" w:rsidP="0019650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19650B">
        <w:rPr>
          <w:rFonts w:ascii="Bookman Old Style" w:hAnsi="Bookman Old Style" w:cs="Times New Roman"/>
          <w:b/>
          <w:color w:val="FF0000"/>
          <w:sz w:val="24"/>
          <w:szCs w:val="24"/>
        </w:rPr>
        <w:drawing>
          <wp:inline distT="0" distB="0" distL="0" distR="0">
            <wp:extent cx="3495426" cy="2343259"/>
            <wp:effectExtent l="19050" t="0" r="0" b="0"/>
            <wp:docPr id="13" name="Рисунок 13" descr="C:\Users\Тамара\Desktop\slide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Тамара\Desktop\slide-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/>
                    </a:blip>
                    <a:srcRect l="4028" t="12755" r="5483" b="117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510" cy="2345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Pr="0019650B">
        <w:rPr>
          <w:rFonts w:ascii="Bookman Old Style" w:hAnsi="Bookman Old Style" w:cs="Times New Roman"/>
          <w:b/>
          <w:color w:val="FF0000"/>
          <w:sz w:val="24"/>
          <w:szCs w:val="24"/>
        </w:rPr>
        <w:drawing>
          <wp:inline distT="0" distB="0" distL="0" distR="0">
            <wp:extent cx="3169423" cy="2345211"/>
            <wp:effectExtent l="19050" t="0" r="0" b="0"/>
            <wp:docPr id="26" name="Рисунок 14" descr="C:\Users\Тамара\Desktop\slide-1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Тамара\Desktop\slide-17 (1)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3774" t="5952" r="4081" b="52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743" cy="2343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9B4" w:rsidRDefault="008869B4" w:rsidP="008869B4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8869B4" w:rsidRDefault="008869B4" w:rsidP="008869B4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8869B4" w:rsidRDefault="008869B4" w:rsidP="008869B4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8869B4" w:rsidRDefault="008869B4" w:rsidP="008869B4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8869B4" w:rsidRDefault="008869B4" w:rsidP="008869B4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8869B4" w:rsidRDefault="008869B4" w:rsidP="008869B4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8869B4" w:rsidRDefault="008869B4" w:rsidP="008869B4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8869B4" w:rsidRDefault="008869B4" w:rsidP="008869B4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8869B4" w:rsidRDefault="008869B4" w:rsidP="008869B4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8869B4" w:rsidRDefault="008869B4" w:rsidP="008869B4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8869B4" w:rsidRDefault="008869B4" w:rsidP="008869B4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lastRenderedPageBreak/>
        <w:t>СХЕМА №8</w:t>
      </w:r>
    </w:p>
    <w:p w:rsidR="008869B4" w:rsidRDefault="008869B4" w:rsidP="0019650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8869B4">
        <w:rPr>
          <w:rFonts w:ascii="Bookman Old Style" w:hAnsi="Bookman Old Style" w:cs="Times New Roman"/>
          <w:b/>
          <w:color w:val="FF0000"/>
          <w:sz w:val="24"/>
          <w:szCs w:val="24"/>
        </w:rPr>
        <w:drawing>
          <wp:inline distT="0" distB="0" distL="0" distR="0">
            <wp:extent cx="6667997" cy="4158533"/>
            <wp:effectExtent l="19050" t="0" r="0" b="0"/>
            <wp:docPr id="1" name="Рисунок 16" descr="C:\Users\Тамара\Desktop\screen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Тамара\Desktop\screen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0000"/>
                    </a:blip>
                    <a:srcRect l="4834" t="6047" r="4925" b="136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0856" cy="4160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50B" w:rsidRDefault="0019650B" w:rsidP="0019650B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9D1414" w:rsidRPr="0032147C" w:rsidRDefault="00604CBB" w:rsidP="009D1414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</w:t>
      </w:r>
      <w:r w:rsidR="009D141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</w:t>
      </w:r>
      <w:r w:rsidR="009D1414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     </w:t>
      </w:r>
      <w:r w:rsidR="009D141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D1414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9D141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</w:t>
      </w:r>
      <w:r w:rsidR="00DD0AD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</w:t>
      </w:r>
      <w:r w:rsidR="009D1414"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страницу учебника</w:t>
      </w:r>
      <w:r w:rsidR="009D1414" w:rsidRPr="00B43686">
        <w:rPr>
          <w:rFonts w:ascii="Times New Roman" w:hAnsi="Times New Roman" w:cs="Times New Roman"/>
          <w:sz w:val="24"/>
          <w:szCs w:val="24"/>
        </w:rPr>
        <w:t xml:space="preserve"> - </w:t>
      </w:r>
      <w:r w:rsidR="009D1414" w:rsidRPr="00871A52">
        <w:rPr>
          <w:rFonts w:ascii="Bookman Old Style" w:hAnsi="Bookman Old Style" w:cs="Times New Roman"/>
          <w:b/>
          <w:color w:val="FF0000"/>
          <w:sz w:val="24"/>
          <w:szCs w:val="24"/>
        </w:rPr>
        <w:t>§</w:t>
      </w:r>
      <w:r w:rsidR="00B01524" w:rsidRPr="00871A52">
        <w:rPr>
          <w:rFonts w:ascii="Bookman Old Style" w:hAnsi="Bookman Old Style" w:cs="Times New Roman"/>
          <w:b/>
          <w:color w:val="FF0000"/>
          <w:sz w:val="24"/>
          <w:szCs w:val="24"/>
        </w:rPr>
        <w:t>9</w:t>
      </w:r>
      <w:r w:rsidR="00310374">
        <w:rPr>
          <w:rFonts w:ascii="Bookman Old Style" w:hAnsi="Bookman Old Style" w:cs="Times New Roman"/>
          <w:b/>
          <w:color w:val="FF0000"/>
          <w:sz w:val="24"/>
          <w:szCs w:val="24"/>
        </w:rPr>
        <w:t>-10</w:t>
      </w:r>
    </w:p>
    <w:p w:rsidR="00871A52" w:rsidRDefault="00871A52" w:rsidP="009D1414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1A52" w:rsidRDefault="009D1414" w:rsidP="009D1414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интернет-ресурс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</w:p>
    <w:p w:rsidR="00310374" w:rsidRDefault="00B01524" w:rsidP="009D1414">
      <w:pPr>
        <w:pStyle w:val="a3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>
          <w:rPr>
            <w:rStyle w:val="a7"/>
          </w:rPr>
          <w:t>https://www.youtube.com/watch?v=SzYXMoIY0g4</w:t>
        </w:r>
      </w:hyperlink>
      <w:r>
        <w:t xml:space="preserve"> </w:t>
      </w:r>
    </w:p>
    <w:p w:rsidR="00871A52" w:rsidRDefault="00B01524" w:rsidP="009D1414">
      <w:pPr>
        <w:pStyle w:val="a3"/>
      </w:pPr>
      <w:r>
        <w:t xml:space="preserve"> </w:t>
      </w:r>
    </w:p>
    <w:p w:rsidR="00871A52" w:rsidRDefault="009D1414" w:rsidP="009D1414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Задание для учащихся</w:t>
      </w:r>
      <w:r w:rsidRPr="00B43686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871A52" w:rsidRDefault="00310374" w:rsidP="009D1414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1. </w:t>
      </w:r>
      <w:r w:rsidR="00871A52">
        <w:rPr>
          <w:rFonts w:ascii="Bookman Old Style" w:hAnsi="Bookman Old Style" w:cs="Times New Roman"/>
          <w:b/>
          <w:color w:val="002060"/>
          <w:sz w:val="24"/>
          <w:szCs w:val="24"/>
        </w:rPr>
        <w:t>Составьте таблицу «Химические свойства солей»</w:t>
      </w:r>
    </w:p>
    <w:p w:rsidR="00310374" w:rsidRPr="00D067D3" w:rsidRDefault="00310374" w:rsidP="00310374">
      <w:pPr>
        <w:pStyle w:val="a3"/>
        <w:rPr>
          <w:rFonts w:ascii="Bookman Old Style" w:hAnsi="Bookman Old Style" w:cs="Times New Roman"/>
          <w:b/>
          <w:i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2. Составьте уравнения гидролиза для следующих веществ: </w:t>
      </w:r>
      <w:r w:rsidRPr="00D067D3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Fe</w:t>
      </w:r>
      <w:r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SO</w:t>
      </w:r>
      <w:r w:rsidRPr="00D067D3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bscript"/>
        </w:rPr>
        <w:t>4</w:t>
      </w:r>
      <w:r w:rsidRPr="00D067D3">
        <w:rPr>
          <w:rFonts w:ascii="Bookman Old Style" w:hAnsi="Bookman Old Style" w:cs="Times New Roman"/>
          <w:b/>
          <w:i/>
          <w:color w:val="FF0000"/>
          <w:sz w:val="24"/>
          <w:szCs w:val="24"/>
        </w:rPr>
        <w:t xml:space="preserve">, </w:t>
      </w:r>
      <w:r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Na</w:t>
      </w:r>
      <w:r w:rsidRPr="00D067D3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bscript"/>
        </w:rPr>
        <w:t>2</w:t>
      </w:r>
      <w:r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S</w:t>
      </w:r>
    </w:p>
    <w:p w:rsidR="00310374" w:rsidRPr="00871A52" w:rsidRDefault="00310374" w:rsidP="009D14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414" w:rsidRPr="00B43686" w:rsidRDefault="009D1414" w:rsidP="009D1414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:rsidR="009D1414" w:rsidRPr="00B43686" w:rsidRDefault="009D1414" w:rsidP="009D1414">
      <w:pPr>
        <w:pStyle w:val="a3"/>
        <w:rPr>
          <w:rFonts w:ascii="Times New Roman" w:hAnsi="Times New Roman" w:cs="Times New Roman"/>
          <w:b/>
          <w:color w:val="545454"/>
          <w:sz w:val="24"/>
          <w:szCs w:val="24"/>
          <w:u w:val="single"/>
          <w:shd w:val="clear" w:color="auto" w:fill="FFFFFF"/>
        </w:rPr>
      </w:pPr>
    </w:p>
    <w:p w:rsidR="009D1414" w:rsidRPr="00402419" w:rsidRDefault="009D1414" w:rsidP="009D1414">
      <w:pPr>
        <w:pStyle w:val="a6"/>
        <w:jc w:val="center"/>
        <w:rPr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p w:rsidR="009D1414" w:rsidRDefault="009D1414" w:rsidP="009D14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414" w:rsidRDefault="009D1414" w:rsidP="009D14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414" w:rsidRPr="00AF7D22" w:rsidRDefault="009D1414" w:rsidP="009D14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414" w:rsidRPr="00B93BDA" w:rsidRDefault="009D1414" w:rsidP="009D14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414" w:rsidRPr="00951F68" w:rsidRDefault="009D1414" w:rsidP="009D14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414" w:rsidRPr="008B207B" w:rsidRDefault="009D1414" w:rsidP="009D14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293F" w:rsidRPr="00E1304E" w:rsidRDefault="0031293F" w:rsidP="00E1304E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1293F" w:rsidRPr="00E1304E" w:rsidSect="00760C44">
      <w:headerReference w:type="default" r:id="rId16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51B" w:rsidRDefault="007A051B" w:rsidP="009F15C0">
      <w:pPr>
        <w:spacing w:after="0" w:line="240" w:lineRule="auto"/>
      </w:pPr>
      <w:r>
        <w:separator/>
      </w:r>
    </w:p>
  </w:endnote>
  <w:endnote w:type="continuationSeparator" w:id="1">
    <w:p w:rsidR="007A051B" w:rsidRDefault="007A051B" w:rsidP="009F1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51B" w:rsidRDefault="007A051B" w:rsidP="009F15C0">
      <w:pPr>
        <w:spacing w:after="0" w:line="240" w:lineRule="auto"/>
      </w:pPr>
      <w:r>
        <w:separator/>
      </w:r>
    </w:p>
  </w:footnote>
  <w:footnote w:type="continuationSeparator" w:id="1">
    <w:p w:rsidR="007A051B" w:rsidRDefault="007A051B" w:rsidP="009F15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F0" w:rsidRPr="00E06D6B" w:rsidRDefault="0031293F" w:rsidP="008506F0">
    <w:pPr>
      <w:pStyle w:val="a4"/>
      <w:jc w:val="center"/>
    </w:pPr>
    <w:r w:rsidRPr="00E06D6B">
      <w:t>Разработчик</w:t>
    </w:r>
    <w:r>
      <w:t>: Новикова Тамара Владимировна, учитель химии и биологии ОШ №70 города Алматы</w:t>
    </w:r>
  </w:p>
  <w:p w:rsidR="00B30126" w:rsidRPr="00E06D6B" w:rsidRDefault="007A051B" w:rsidP="00E06D6B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22D0F"/>
    <w:rsid w:val="000A6407"/>
    <w:rsid w:val="000A7732"/>
    <w:rsid w:val="00112809"/>
    <w:rsid w:val="0019650B"/>
    <w:rsid w:val="00263DB7"/>
    <w:rsid w:val="002675E7"/>
    <w:rsid w:val="00310374"/>
    <w:rsid w:val="0031293F"/>
    <w:rsid w:val="00497087"/>
    <w:rsid w:val="00604CBB"/>
    <w:rsid w:val="0077718A"/>
    <w:rsid w:val="007A051B"/>
    <w:rsid w:val="00847B3F"/>
    <w:rsid w:val="00871A52"/>
    <w:rsid w:val="0088117B"/>
    <w:rsid w:val="008869B4"/>
    <w:rsid w:val="009D1414"/>
    <w:rsid w:val="009F15C0"/>
    <w:rsid w:val="00AE2AEE"/>
    <w:rsid w:val="00B01524"/>
    <w:rsid w:val="00B45DBA"/>
    <w:rsid w:val="00B87222"/>
    <w:rsid w:val="00DD0AD4"/>
    <w:rsid w:val="00E1304E"/>
    <w:rsid w:val="00E63E68"/>
    <w:rsid w:val="00EF52B1"/>
    <w:rsid w:val="00F22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5C0"/>
  </w:style>
  <w:style w:type="paragraph" w:styleId="1">
    <w:name w:val="heading 1"/>
    <w:basedOn w:val="a"/>
    <w:next w:val="a"/>
    <w:link w:val="10"/>
    <w:qFormat/>
    <w:rsid w:val="009D1414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304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D1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1414"/>
  </w:style>
  <w:style w:type="paragraph" w:styleId="a6">
    <w:name w:val="List Paragraph"/>
    <w:basedOn w:val="a"/>
    <w:uiPriority w:val="34"/>
    <w:qFormat/>
    <w:rsid w:val="009D1414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9D1414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D1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14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D1414"/>
    <w:rPr>
      <w:rFonts w:ascii="Arial" w:eastAsia="Times New Roman" w:hAnsi="Arial" w:cs="Times New Roman"/>
      <w:b/>
      <w:color w:val="808080"/>
      <w:sz w:val="48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yperlink" Target="https://www.youtube.com/watch?v=SzYXMoIY0g4" TargetMode="Externa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17</cp:revision>
  <dcterms:created xsi:type="dcterms:W3CDTF">2020-06-28T09:29:00Z</dcterms:created>
  <dcterms:modified xsi:type="dcterms:W3CDTF">2020-08-25T11:17:00Z</dcterms:modified>
</cp:coreProperties>
</file>